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8FE" w:rsidRPr="008E4DBC" w:rsidRDefault="00534FCB" w:rsidP="004A47C6">
      <w:pPr>
        <w:jc w:val="center"/>
        <w:rPr>
          <w:sz w:val="28"/>
          <w:szCs w:val="28"/>
        </w:rPr>
      </w:pPr>
      <w:bookmarkStart w:id="0" w:name="_GoBack"/>
      <w:bookmarkEnd w:id="0"/>
      <w:r w:rsidRPr="008E4DBC">
        <w:rPr>
          <w:sz w:val="28"/>
          <w:szCs w:val="28"/>
        </w:rPr>
        <w:t xml:space="preserve">Impact of halogens on </w:t>
      </w:r>
      <w:r w:rsidR="006B4EE5">
        <w:rPr>
          <w:sz w:val="28"/>
          <w:szCs w:val="28"/>
        </w:rPr>
        <w:t>ozone in the lower stratosphere</w:t>
      </w:r>
    </w:p>
    <w:p w:rsidR="00534FCB" w:rsidRPr="008E4DBC" w:rsidRDefault="00534FCB" w:rsidP="004A47C6">
      <w:pPr>
        <w:jc w:val="center"/>
        <w:rPr>
          <w:sz w:val="24"/>
          <w:szCs w:val="24"/>
        </w:rPr>
      </w:pPr>
    </w:p>
    <w:p w:rsidR="00534FCB" w:rsidRPr="008E4DBC" w:rsidRDefault="00534FCB" w:rsidP="004A47C6">
      <w:pPr>
        <w:jc w:val="center"/>
        <w:rPr>
          <w:sz w:val="24"/>
          <w:szCs w:val="24"/>
        </w:rPr>
      </w:pPr>
      <w:r w:rsidRPr="008E4DBC">
        <w:rPr>
          <w:sz w:val="24"/>
          <w:szCs w:val="24"/>
        </w:rPr>
        <w:t>Martyn Chipperfield</w:t>
      </w:r>
    </w:p>
    <w:p w:rsidR="00534FCB" w:rsidRPr="008E4DBC" w:rsidRDefault="00534FCB" w:rsidP="004A47C6">
      <w:pPr>
        <w:jc w:val="center"/>
        <w:rPr>
          <w:sz w:val="24"/>
          <w:szCs w:val="24"/>
        </w:rPr>
      </w:pPr>
      <w:r w:rsidRPr="008E4DBC">
        <w:rPr>
          <w:sz w:val="24"/>
          <w:szCs w:val="24"/>
        </w:rPr>
        <w:t>School of Earth and Environment, University of Leeds</w:t>
      </w:r>
      <w:r w:rsidR="004A47C6" w:rsidRPr="008E4DBC">
        <w:rPr>
          <w:sz w:val="24"/>
          <w:szCs w:val="24"/>
        </w:rPr>
        <w:t>, UK.</w:t>
      </w:r>
    </w:p>
    <w:p w:rsidR="004A47C6" w:rsidRPr="008E4DBC" w:rsidRDefault="004A47C6" w:rsidP="004A47C6">
      <w:pPr>
        <w:jc w:val="center"/>
        <w:rPr>
          <w:sz w:val="24"/>
          <w:szCs w:val="24"/>
        </w:rPr>
      </w:pPr>
      <w:r w:rsidRPr="008E4DBC">
        <w:rPr>
          <w:sz w:val="24"/>
          <w:szCs w:val="24"/>
        </w:rPr>
        <w:t>M.Chipperfield@leeds.ac.uk</w:t>
      </w:r>
    </w:p>
    <w:p w:rsidR="00534FCB" w:rsidRPr="008E4DBC" w:rsidRDefault="00534FCB">
      <w:pPr>
        <w:rPr>
          <w:sz w:val="24"/>
          <w:szCs w:val="24"/>
        </w:rPr>
      </w:pPr>
    </w:p>
    <w:p w:rsidR="00534FCB" w:rsidRPr="008E4DBC" w:rsidRDefault="00534FCB">
      <w:pPr>
        <w:rPr>
          <w:sz w:val="24"/>
          <w:szCs w:val="24"/>
        </w:rPr>
      </w:pPr>
      <w:r w:rsidRPr="008E4DBC">
        <w:rPr>
          <w:sz w:val="24"/>
          <w:szCs w:val="24"/>
        </w:rPr>
        <w:t xml:space="preserve">Chlorine and bromine species </w:t>
      </w:r>
      <w:proofErr w:type="gramStart"/>
      <w:r w:rsidRPr="008E4DBC">
        <w:rPr>
          <w:sz w:val="24"/>
          <w:szCs w:val="24"/>
        </w:rPr>
        <w:t>are known</w:t>
      </w:r>
      <w:proofErr w:type="gramEnd"/>
      <w:r w:rsidRPr="008E4DBC">
        <w:rPr>
          <w:sz w:val="24"/>
          <w:szCs w:val="24"/>
        </w:rPr>
        <w:t xml:space="preserve"> to cause depletion of the ozone layer. Depletion of upper stratospheric ozone by chlorine was the basis for initial concern over chlorofluorocarbons (CFCs) in the 1970s. Chlorine and bromine species cause the large seasonal depletion in the springtime Antarctic lower stratosphere</w:t>
      </w:r>
      <w:r w:rsidR="00333674" w:rsidRPr="008E4DBC">
        <w:rPr>
          <w:sz w:val="24"/>
          <w:szCs w:val="24"/>
        </w:rPr>
        <w:t xml:space="preserve"> (the ‘ozone hole’)</w:t>
      </w:r>
      <w:r w:rsidRPr="008E4DBC">
        <w:rPr>
          <w:sz w:val="24"/>
          <w:szCs w:val="24"/>
        </w:rPr>
        <w:t xml:space="preserve">, with similar processes occurring during cold Arctic winters. Chlorine and bromine can also contribute to </w:t>
      </w:r>
      <w:r w:rsidR="00333674" w:rsidRPr="008E4DBC">
        <w:rPr>
          <w:sz w:val="24"/>
          <w:szCs w:val="24"/>
        </w:rPr>
        <w:t>the rel</w:t>
      </w:r>
      <w:r w:rsidRPr="008E4DBC">
        <w:rPr>
          <w:sz w:val="24"/>
          <w:szCs w:val="24"/>
        </w:rPr>
        <w:t xml:space="preserve">atively small ozone depletion in the extra-polar lower stratosphere over decadal timescales. These chlorine and bromine species </w:t>
      </w:r>
      <w:proofErr w:type="gramStart"/>
      <w:r w:rsidRPr="008E4DBC">
        <w:rPr>
          <w:sz w:val="24"/>
          <w:szCs w:val="24"/>
        </w:rPr>
        <w:t>are largely derived</w:t>
      </w:r>
      <w:proofErr w:type="gramEnd"/>
      <w:r w:rsidRPr="008E4DBC">
        <w:rPr>
          <w:sz w:val="24"/>
          <w:szCs w:val="24"/>
        </w:rPr>
        <w:t xml:space="preserve"> from long-lived source gases (e.g. CFCs and others) which are now controlled by the Montreal Protocol. As a result</w:t>
      </w:r>
      <w:r w:rsidR="00333674" w:rsidRPr="008E4DBC">
        <w:rPr>
          <w:sz w:val="24"/>
          <w:szCs w:val="24"/>
        </w:rPr>
        <w:t>,</w:t>
      </w:r>
      <w:r w:rsidRPr="008E4DBC">
        <w:rPr>
          <w:sz w:val="24"/>
          <w:szCs w:val="24"/>
        </w:rPr>
        <w:t xml:space="preserve"> stratospheric chlorine and bromi</w:t>
      </w:r>
      <w:r w:rsidR="00333674" w:rsidRPr="008E4DBC">
        <w:rPr>
          <w:sz w:val="24"/>
          <w:szCs w:val="24"/>
        </w:rPr>
        <w:t xml:space="preserve">ne loadings are decreasing and the </w:t>
      </w:r>
      <w:r w:rsidRPr="008E4DBC">
        <w:rPr>
          <w:sz w:val="24"/>
          <w:szCs w:val="24"/>
        </w:rPr>
        <w:t xml:space="preserve">ozone </w:t>
      </w:r>
      <w:r w:rsidR="00333674" w:rsidRPr="008E4DBC">
        <w:rPr>
          <w:sz w:val="24"/>
          <w:szCs w:val="24"/>
        </w:rPr>
        <w:t xml:space="preserve">layer </w:t>
      </w:r>
      <w:r w:rsidRPr="008E4DBC">
        <w:rPr>
          <w:sz w:val="24"/>
          <w:szCs w:val="24"/>
        </w:rPr>
        <w:t xml:space="preserve">is showing signs of recovery. However, chlorine and bromine </w:t>
      </w:r>
      <w:proofErr w:type="gramStart"/>
      <w:r w:rsidRPr="008E4DBC">
        <w:rPr>
          <w:sz w:val="24"/>
          <w:szCs w:val="24"/>
        </w:rPr>
        <w:t>can also be transported</w:t>
      </w:r>
      <w:proofErr w:type="gramEnd"/>
      <w:r w:rsidRPr="008E4DBC">
        <w:rPr>
          <w:sz w:val="24"/>
          <w:szCs w:val="24"/>
        </w:rPr>
        <w:t xml:space="preserve"> to the stratosphere by very short-lived species (VSLS) –</w:t>
      </w:r>
      <w:r w:rsidR="00CA6345" w:rsidRPr="008E4DBC">
        <w:rPr>
          <w:sz w:val="24"/>
          <w:szCs w:val="24"/>
        </w:rPr>
        <w:t xml:space="preserve"> compounds</w:t>
      </w:r>
      <w:r w:rsidRPr="008E4DBC">
        <w:rPr>
          <w:sz w:val="24"/>
          <w:szCs w:val="24"/>
        </w:rPr>
        <w:t xml:space="preserve"> such as dichloromethane with atmospheric lifetimes of less than 6 months. </w:t>
      </w:r>
    </w:p>
    <w:p w:rsidR="002E0A9C" w:rsidRPr="008E4DBC" w:rsidRDefault="002E0A9C">
      <w:pPr>
        <w:rPr>
          <w:sz w:val="24"/>
          <w:szCs w:val="24"/>
        </w:rPr>
      </w:pPr>
    </w:p>
    <w:p w:rsidR="002E0A9C" w:rsidRPr="008E4DBC" w:rsidRDefault="002E0A9C">
      <w:pPr>
        <w:rPr>
          <w:sz w:val="24"/>
          <w:szCs w:val="24"/>
        </w:rPr>
      </w:pPr>
      <w:r w:rsidRPr="008E4DBC">
        <w:rPr>
          <w:sz w:val="24"/>
          <w:szCs w:val="24"/>
        </w:rPr>
        <w:t xml:space="preserve">I will present model </w:t>
      </w:r>
      <w:proofErr w:type="gramStart"/>
      <w:r w:rsidRPr="008E4DBC">
        <w:rPr>
          <w:sz w:val="24"/>
          <w:szCs w:val="24"/>
        </w:rPr>
        <w:t>results which</w:t>
      </w:r>
      <w:proofErr w:type="gramEnd"/>
      <w:r w:rsidRPr="008E4DBC">
        <w:rPr>
          <w:sz w:val="24"/>
          <w:szCs w:val="24"/>
        </w:rPr>
        <w:t xml:space="preserve"> show the impact of the chlorinated and brominated VSLS on stratospheric ozone over the past few decades. I will discuss the sensitivity </w:t>
      </w:r>
      <w:r w:rsidR="00333674" w:rsidRPr="008E4DBC">
        <w:rPr>
          <w:sz w:val="24"/>
          <w:szCs w:val="24"/>
        </w:rPr>
        <w:t xml:space="preserve">of ozone to these species </w:t>
      </w:r>
      <w:r w:rsidRPr="008E4DBC">
        <w:rPr>
          <w:sz w:val="24"/>
          <w:szCs w:val="24"/>
        </w:rPr>
        <w:t xml:space="preserve">in different atmospheric regions and the impact of increasing VSLS levels on ozone recovery. I will also discuss the possibility </w:t>
      </w:r>
      <w:proofErr w:type="gramStart"/>
      <w:r w:rsidRPr="008E4DBC">
        <w:rPr>
          <w:sz w:val="24"/>
          <w:szCs w:val="24"/>
        </w:rPr>
        <w:t>that iodine reaches the stratosphere and has contributed to ozone depletion</w:t>
      </w:r>
      <w:proofErr w:type="gramEnd"/>
      <w:r w:rsidRPr="008E4DBC">
        <w:rPr>
          <w:sz w:val="24"/>
          <w:szCs w:val="24"/>
        </w:rPr>
        <w:t xml:space="preserve">. I will frame these results in </w:t>
      </w:r>
      <w:r w:rsidR="00333674" w:rsidRPr="008E4DBC">
        <w:rPr>
          <w:sz w:val="24"/>
          <w:szCs w:val="24"/>
        </w:rPr>
        <w:t xml:space="preserve">the </w:t>
      </w:r>
      <w:r w:rsidRPr="008E4DBC">
        <w:rPr>
          <w:sz w:val="24"/>
          <w:szCs w:val="24"/>
        </w:rPr>
        <w:t>context of possible impact</w:t>
      </w:r>
      <w:r w:rsidR="00333674" w:rsidRPr="008E4DBC">
        <w:rPr>
          <w:sz w:val="24"/>
          <w:szCs w:val="24"/>
        </w:rPr>
        <w:t>s</w:t>
      </w:r>
      <w:r w:rsidRPr="008E4DBC">
        <w:rPr>
          <w:sz w:val="24"/>
          <w:szCs w:val="24"/>
        </w:rPr>
        <w:t xml:space="preserve"> of halogens from other sources such as volcanic eruptions and rocket emissions</w:t>
      </w:r>
      <w:r w:rsidR="006B4EE5">
        <w:rPr>
          <w:sz w:val="24"/>
          <w:szCs w:val="24"/>
        </w:rPr>
        <w:t xml:space="preserve">, </w:t>
      </w:r>
      <w:proofErr w:type="gramStart"/>
      <w:r w:rsidR="006B4EE5">
        <w:rPr>
          <w:sz w:val="24"/>
          <w:szCs w:val="24"/>
        </w:rPr>
        <w:t>and also</w:t>
      </w:r>
      <w:proofErr w:type="gramEnd"/>
      <w:r w:rsidR="006B4EE5">
        <w:rPr>
          <w:sz w:val="24"/>
          <w:szCs w:val="24"/>
        </w:rPr>
        <w:t xml:space="preserve"> link them to the climate impact</w:t>
      </w:r>
      <w:r w:rsidRPr="008E4DBC">
        <w:rPr>
          <w:sz w:val="24"/>
          <w:szCs w:val="24"/>
        </w:rPr>
        <w:t xml:space="preserve">. Finally, </w:t>
      </w:r>
      <w:r w:rsidR="00333674" w:rsidRPr="008E4DBC">
        <w:rPr>
          <w:sz w:val="24"/>
          <w:szCs w:val="24"/>
        </w:rPr>
        <w:t xml:space="preserve">I </w:t>
      </w:r>
      <w:r w:rsidRPr="008E4DBC">
        <w:rPr>
          <w:sz w:val="24"/>
          <w:szCs w:val="24"/>
        </w:rPr>
        <w:t>will discuss the current a</w:t>
      </w:r>
      <w:r w:rsidR="00333674" w:rsidRPr="008E4DBC">
        <w:rPr>
          <w:sz w:val="24"/>
          <w:szCs w:val="24"/>
        </w:rPr>
        <w:t>nd evolv</w:t>
      </w:r>
      <w:r w:rsidRPr="008E4DBC">
        <w:rPr>
          <w:sz w:val="24"/>
          <w:szCs w:val="24"/>
        </w:rPr>
        <w:t xml:space="preserve">ing impact of the eruption of the </w:t>
      </w:r>
      <w:proofErr w:type="spellStart"/>
      <w:r w:rsidRPr="008E4DBC">
        <w:rPr>
          <w:sz w:val="24"/>
          <w:szCs w:val="24"/>
        </w:rPr>
        <w:t>Hunga</w:t>
      </w:r>
      <w:proofErr w:type="spellEnd"/>
      <w:r w:rsidRPr="008E4DBC">
        <w:rPr>
          <w:sz w:val="24"/>
          <w:szCs w:val="24"/>
        </w:rPr>
        <w:t xml:space="preserve"> Tonga–</w:t>
      </w:r>
      <w:proofErr w:type="spellStart"/>
      <w:r w:rsidRPr="008E4DBC">
        <w:rPr>
          <w:sz w:val="24"/>
          <w:szCs w:val="24"/>
        </w:rPr>
        <w:t>Hunga</w:t>
      </w:r>
      <w:proofErr w:type="spellEnd"/>
      <w:r w:rsidRPr="008E4DBC">
        <w:rPr>
          <w:sz w:val="24"/>
          <w:szCs w:val="24"/>
        </w:rPr>
        <w:t xml:space="preserve"> </w:t>
      </w:r>
      <w:proofErr w:type="spellStart"/>
      <w:r w:rsidRPr="008E4DBC">
        <w:rPr>
          <w:sz w:val="24"/>
          <w:szCs w:val="24"/>
        </w:rPr>
        <w:t>Haʻapai</w:t>
      </w:r>
      <w:proofErr w:type="spellEnd"/>
      <w:r w:rsidRPr="008E4DBC">
        <w:rPr>
          <w:sz w:val="24"/>
          <w:szCs w:val="24"/>
        </w:rPr>
        <w:t xml:space="preserve"> volcano in</w:t>
      </w:r>
      <w:r w:rsidR="004A47C6" w:rsidRPr="008E4DBC">
        <w:rPr>
          <w:sz w:val="24"/>
          <w:szCs w:val="24"/>
        </w:rPr>
        <w:t xml:space="preserve"> January 2022. This emitted huge</w:t>
      </w:r>
      <w:r w:rsidRPr="008E4DBC">
        <w:rPr>
          <w:sz w:val="24"/>
          <w:szCs w:val="24"/>
        </w:rPr>
        <w:t xml:space="preserve"> quantities of water vapour, and some SO2,</w:t>
      </w:r>
      <w:r w:rsidR="004A47C6" w:rsidRPr="008E4DBC">
        <w:rPr>
          <w:sz w:val="24"/>
          <w:szCs w:val="24"/>
        </w:rPr>
        <w:t xml:space="preserve"> into the stratosphere. </w:t>
      </w:r>
      <w:r w:rsidR="00333674" w:rsidRPr="008E4DBC">
        <w:rPr>
          <w:sz w:val="24"/>
          <w:szCs w:val="24"/>
        </w:rPr>
        <w:t>Our model simulations suggest that this water vapour will persist in the stratosphere for 5-10 years and will enhance the halogen-catalysed depletion of polar ozone through increased occurrence of polar stratospheric clouds.</w:t>
      </w:r>
    </w:p>
    <w:sectPr w:rsidR="002E0A9C" w:rsidRPr="008E4D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FF7"/>
    <w:rsid w:val="002E0A9C"/>
    <w:rsid w:val="00333674"/>
    <w:rsid w:val="004A47C6"/>
    <w:rsid w:val="00534FCB"/>
    <w:rsid w:val="005548FE"/>
    <w:rsid w:val="006B4EE5"/>
    <w:rsid w:val="008E05C2"/>
    <w:rsid w:val="008E4DBC"/>
    <w:rsid w:val="00980FF7"/>
    <w:rsid w:val="00CA6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0713E3-86B1-483B-88CE-172B49DF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1869</Characters>
  <Application>Microsoft Office Word</Application>
  <DocSecurity>0</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University of Leeds</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Chipperfield</dc:creator>
  <cp:keywords/>
  <dc:description/>
  <cp:lastModifiedBy>Hélène</cp:lastModifiedBy>
  <cp:revision>2</cp:revision>
  <dcterms:created xsi:type="dcterms:W3CDTF">2023-09-18T07:59:00Z</dcterms:created>
  <dcterms:modified xsi:type="dcterms:W3CDTF">2023-09-18T07:59:00Z</dcterms:modified>
</cp:coreProperties>
</file>